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528" w:type="dxa"/>
        <w:tblInd w:w="4219" w:type="dxa"/>
        <w:tblLook w:val="0000" w:firstRow="0" w:lastRow="0" w:firstColumn="0" w:lastColumn="0" w:noHBand="0" w:noVBand="0"/>
      </w:tblPr>
      <w:tblGrid>
        <w:gridCol w:w="5528"/>
      </w:tblGrid>
      <w:tr w:rsidR="00E33ADF" w:rsidRPr="008E1444" w:rsidTr="005E43CC">
        <w:trPr>
          <w:trHeight w:val="2814"/>
        </w:trPr>
        <w:tc>
          <w:tcPr>
            <w:tcW w:w="5528" w:type="dxa"/>
          </w:tcPr>
          <w:p w:rsidR="00E33ADF" w:rsidRPr="008E1444" w:rsidRDefault="00E33ADF" w:rsidP="0076080B">
            <w:pPr>
              <w:tabs>
                <w:tab w:val="left" w:pos="7020"/>
              </w:tabs>
              <w:spacing w:after="0"/>
              <w:jc w:val="center"/>
            </w:pPr>
          </w:p>
          <w:p w:rsidR="00EA6E88" w:rsidRPr="002A2C96" w:rsidRDefault="0076080B" w:rsidP="002A2C96">
            <w:pPr>
              <w:tabs>
                <w:tab w:val="left" w:pos="702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2C96">
              <w:rPr>
                <w:rFonts w:ascii="Times New Roman" w:hAnsi="Times New Roman" w:cs="Times New Roman"/>
              </w:rPr>
              <w:t>ОДОБРЕНО</w:t>
            </w:r>
          </w:p>
          <w:p w:rsidR="00EA6E88" w:rsidRPr="002A2C96" w:rsidRDefault="00EA6E88" w:rsidP="002A2C96">
            <w:pPr>
              <w:tabs>
                <w:tab w:val="left" w:pos="702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2C96">
              <w:rPr>
                <w:rFonts w:ascii="Times New Roman" w:hAnsi="Times New Roman" w:cs="Times New Roman"/>
              </w:rPr>
              <w:t>на заседании Комиссии Федеральной слу</w:t>
            </w:r>
            <w:r w:rsidR="00547BB1">
              <w:rPr>
                <w:rFonts w:ascii="Times New Roman" w:hAnsi="Times New Roman" w:cs="Times New Roman"/>
              </w:rPr>
              <w:t xml:space="preserve">жбы государственной статистики </w:t>
            </w:r>
            <w:r w:rsidRPr="002A2C96">
              <w:rPr>
                <w:rFonts w:ascii="Times New Roman" w:hAnsi="Times New Roman" w:cs="Times New Roman"/>
              </w:rPr>
              <w:t>по соблюдению требований к служебному поведению федеральных государственных гражданских служащих Федеральной службы государственной статистики и работников организаций, созданных для выполнения задач, поставленных перед Федеральной службой государственной статистики, и</w:t>
            </w:r>
            <w:bookmarkStart w:id="0" w:name="_GoBack"/>
            <w:bookmarkEnd w:id="0"/>
            <w:r w:rsidRPr="002A2C96">
              <w:rPr>
                <w:rFonts w:ascii="Times New Roman" w:hAnsi="Times New Roman" w:cs="Times New Roman"/>
              </w:rPr>
              <w:t xml:space="preserve"> урегулированию конфликта интересов</w:t>
            </w:r>
            <w:r w:rsidR="0076080B" w:rsidRPr="002A2C96">
              <w:rPr>
                <w:rFonts w:ascii="Times New Roman" w:hAnsi="Times New Roman" w:cs="Times New Roman"/>
              </w:rPr>
              <w:t>,</w:t>
            </w:r>
          </w:p>
          <w:p w:rsidR="002A2C96" w:rsidRPr="008E1444" w:rsidRDefault="0076080B" w:rsidP="00A72FC8">
            <w:pPr>
              <w:tabs>
                <w:tab w:val="left" w:pos="7005"/>
              </w:tabs>
              <w:spacing w:after="0" w:line="240" w:lineRule="auto"/>
              <w:jc w:val="center"/>
            </w:pPr>
            <w:r w:rsidRPr="002A2C96">
              <w:rPr>
                <w:rFonts w:ascii="Times New Roman" w:hAnsi="Times New Roman" w:cs="Times New Roman"/>
              </w:rPr>
              <w:t xml:space="preserve">протокол </w:t>
            </w:r>
            <w:r w:rsidR="002A2C96">
              <w:rPr>
                <w:rFonts w:ascii="Times New Roman" w:hAnsi="Times New Roman" w:cs="Times New Roman"/>
              </w:rPr>
              <w:t xml:space="preserve">от </w:t>
            </w:r>
            <w:r w:rsidR="002A2C96" w:rsidRPr="002A2C96">
              <w:rPr>
                <w:rFonts w:ascii="Times New Roman" w:hAnsi="Times New Roman" w:cs="Times New Roman"/>
              </w:rPr>
              <w:t>1</w:t>
            </w:r>
            <w:r w:rsidR="002A2C96">
              <w:rPr>
                <w:rFonts w:ascii="Times New Roman" w:hAnsi="Times New Roman" w:cs="Times New Roman"/>
              </w:rPr>
              <w:t xml:space="preserve">1 сентября </w:t>
            </w:r>
            <w:r w:rsidR="002A2C96" w:rsidRPr="002A2C96">
              <w:rPr>
                <w:rFonts w:ascii="Times New Roman" w:hAnsi="Times New Roman" w:cs="Times New Roman"/>
              </w:rPr>
              <w:t>2020</w:t>
            </w:r>
            <w:r w:rsidR="002A2C96">
              <w:rPr>
                <w:rFonts w:ascii="Times New Roman" w:hAnsi="Times New Roman" w:cs="Times New Roman"/>
              </w:rPr>
              <w:t xml:space="preserve"> г. </w:t>
            </w:r>
            <w:r w:rsidR="00A72FC8">
              <w:rPr>
                <w:rFonts w:ascii="Times New Roman" w:hAnsi="Times New Roman" w:cs="Times New Roman"/>
              </w:rPr>
              <w:br/>
            </w:r>
            <w:r w:rsidR="002A2C96">
              <w:rPr>
                <w:rFonts w:ascii="Times New Roman" w:hAnsi="Times New Roman" w:cs="Times New Roman"/>
              </w:rPr>
              <w:t xml:space="preserve">№ </w:t>
            </w:r>
            <w:r w:rsidR="002A2C96" w:rsidRPr="002A2C96">
              <w:rPr>
                <w:rFonts w:ascii="Times New Roman" w:hAnsi="Times New Roman" w:cs="Times New Roman"/>
              </w:rPr>
              <w:t>ИШ/15/3-КИ</w:t>
            </w:r>
          </w:p>
        </w:tc>
      </w:tr>
    </w:tbl>
    <w:p w:rsidR="00942CF2" w:rsidRDefault="00953495" w:rsidP="002A2C96">
      <w:pPr>
        <w:tabs>
          <w:tab w:val="left" w:pos="7020"/>
        </w:tabs>
        <w:spacing w:after="0"/>
        <w:jc w:val="center"/>
      </w:pPr>
      <w:r>
        <w:tab/>
      </w:r>
    </w:p>
    <w:p w:rsidR="002A2C96" w:rsidRDefault="002A2C96" w:rsidP="00EA6E88">
      <w:pPr>
        <w:tabs>
          <w:tab w:val="left" w:pos="7020"/>
        </w:tabs>
        <w:spacing w:after="0"/>
        <w:rPr>
          <w:rFonts w:ascii="Times New Roman" w:hAnsi="Times New Roman"/>
        </w:rPr>
      </w:pPr>
    </w:p>
    <w:p w:rsidR="00B8368B" w:rsidRPr="00E33ADF" w:rsidRDefault="00B8368B" w:rsidP="00EA6E88">
      <w:pPr>
        <w:tabs>
          <w:tab w:val="left" w:pos="7020"/>
        </w:tabs>
        <w:spacing w:after="0"/>
        <w:rPr>
          <w:rFonts w:ascii="Times New Roman" w:hAnsi="Times New Roman"/>
        </w:rPr>
      </w:pPr>
    </w:p>
    <w:p w:rsidR="00DD1AFD" w:rsidRPr="0090704F" w:rsidRDefault="008E1444" w:rsidP="008474A5">
      <w:pPr>
        <w:tabs>
          <w:tab w:val="left" w:pos="235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04F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8474A5" w:rsidRDefault="008E1444" w:rsidP="008474A5">
      <w:pPr>
        <w:tabs>
          <w:tab w:val="left" w:pos="235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04F">
        <w:rPr>
          <w:rFonts w:ascii="Times New Roman" w:hAnsi="Times New Roman" w:cs="Times New Roman"/>
          <w:b/>
          <w:sz w:val="28"/>
          <w:szCs w:val="28"/>
        </w:rPr>
        <w:t xml:space="preserve">КОРРУПЦИОННО-ОПАСНЫХ ФУНКЦИЙ </w:t>
      </w:r>
    </w:p>
    <w:p w:rsidR="009A4714" w:rsidRDefault="008E1444" w:rsidP="008474A5">
      <w:pPr>
        <w:tabs>
          <w:tab w:val="left" w:pos="2355"/>
        </w:tabs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04F">
        <w:rPr>
          <w:rFonts w:ascii="Times New Roman" w:hAnsi="Times New Roman" w:cs="Times New Roman"/>
          <w:b/>
          <w:sz w:val="28"/>
          <w:szCs w:val="28"/>
        </w:rPr>
        <w:t>ФЕДЕРАЛЬНОЙ СЛУЖБЫ ГОСУДАРСТВЕННОЙ СТАТИСТИКИ</w:t>
      </w:r>
    </w:p>
    <w:p w:rsidR="002A2C96" w:rsidRPr="0090704F" w:rsidRDefault="002A2C96" w:rsidP="008474A5">
      <w:pPr>
        <w:tabs>
          <w:tab w:val="left" w:pos="2355"/>
        </w:tabs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4714" w:rsidRPr="007A20BD" w:rsidRDefault="007A20BD" w:rsidP="0076080B">
      <w:pPr>
        <w:pStyle w:val="a3"/>
        <w:numPr>
          <w:ilvl w:val="0"/>
          <w:numId w:val="1"/>
        </w:numPr>
        <w:spacing w:after="0" w:line="360" w:lineRule="auto"/>
        <w:ind w:left="34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9A4714" w:rsidRPr="007A20B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роведение правовой и антикоррупционный экспертизы нормативных правовых актов и проектов нормативных правовых актов</w:t>
      </w:r>
      <w:r w:rsidR="009A4714" w:rsidRPr="007A20BD">
        <w:rPr>
          <w:rFonts w:ascii="Times New Roman" w:hAnsi="Times New Roman" w:cs="Times New Roman"/>
          <w:sz w:val="28"/>
          <w:szCs w:val="28"/>
        </w:rPr>
        <w:t>.</w:t>
      </w:r>
    </w:p>
    <w:p w:rsidR="009A4714" w:rsidRDefault="007A20BD" w:rsidP="0076080B">
      <w:pPr>
        <w:pStyle w:val="a3"/>
        <w:numPr>
          <w:ilvl w:val="0"/>
          <w:numId w:val="1"/>
        </w:numPr>
        <w:spacing w:after="120" w:line="360" w:lineRule="auto"/>
        <w:ind w:left="34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9A4714" w:rsidRPr="007A20BD">
        <w:rPr>
          <w:rFonts w:ascii="Times New Roman" w:hAnsi="Times New Roman" w:cs="Times New Roman"/>
          <w:sz w:val="28"/>
          <w:szCs w:val="28"/>
        </w:rPr>
        <w:t>существление государственных закупок (контрактная служба)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A20BD" w:rsidRDefault="00AE08F8" w:rsidP="0076080B">
      <w:pPr>
        <w:pStyle w:val="a3"/>
        <w:numPr>
          <w:ilvl w:val="0"/>
          <w:numId w:val="1"/>
        </w:numPr>
        <w:spacing w:after="0" w:line="360" w:lineRule="auto"/>
        <w:ind w:left="34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D921D7">
        <w:rPr>
          <w:rFonts w:ascii="Times New Roman" w:hAnsi="Times New Roman" w:cs="Times New Roman"/>
          <w:sz w:val="28"/>
          <w:szCs w:val="28"/>
        </w:rPr>
        <w:t>существление внутреннего финансового контроля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E08F8" w:rsidRDefault="00AE08F8" w:rsidP="0076080B">
      <w:pPr>
        <w:pStyle w:val="a3"/>
        <w:numPr>
          <w:ilvl w:val="0"/>
          <w:numId w:val="1"/>
        </w:numPr>
        <w:spacing w:after="0" w:line="360" w:lineRule="auto"/>
        <w:ind w:left="34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Осуществление внутреннего финансового аудита.</w:t>
      </w:r>
    </w:p>
    <w:p w:rsidR="009A4714" w:rsidRDefault="00D73808" w:rsidP="0076080B">
      <w:pPr>
        <w:pStyle w:val="a3"/>
        <w:numPr>
          <w:ilvl w:val="0"/>
          <w:numId w:val="1"/>
        </w:numPr>
        <w:spacing w:after="0" w:line="360" w:lineRule="auto"/>
        <w:ind w:left="34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A4714" w:rsidRPr="00D73808">
        <w:rPr>
          <w:rFonts w:ascii="Times New Roman" w:hAnsi="Times New Roman" w:cs="Times New Roman"/>
          <w:sz w:val="28"/>
          <w:szCs w:val="28"/>
        </w:rPr>
        <w:t>одготовка предложений по распределению доведенных</w:t>
      </w:r>
      <w:r w:rsidR="002A2C96">
        <w:rPr>
          <w:rFonts w:ascii="Times New Roman" w:hAnsi="Times New Roman" w:cs="Times New Roman"/>
          <w:sz w:val="28"/>
          <w:szCs w:val="28"/>
        </w:rPr>
        <w:t xml:space="preserve"> </w:t>
      </w:r>
      <w:r w:rsidR="002A2C96">
        <w:rPr>
          <w:rFonts w:ascii="Times New Roman" w:hAnsi="Times New Roman" w:cs="Times New Roman"/>
          <w:sz w:val="28"/>
          <w:szCs w:val="28"/>
        </w:rPr>
        <w:br/>
      </w:r>
      <w:r w:rsidR="009A4714" w:rsidRPr="00D73808">
        <w:rPr>
          <w:rFonts w:ascii="Times New Roman" w:hAnsi="Times New Roman" w:cs="Times New Roman"/>
          <w:sz w:val="28"/>
          <w:szCs w:val="28"/>
        </w:rPr>
        <w:t xml:space="preserve">в установленном порядке бюджетных ассигнований, лимитов бюджетных обязательств по получателям средств федерального бюджета </w:t>
      </w:r>
      <w:r w:rsidR="002A2C96">
        <w:rPr>
          <w:rFonts w:ascii="Times New Roman" w:hAnsi="Times New Roman" w:cs="Times New Roman"/>
          <w:sz w:val="28"/>
          <w:szCs w:val="28"/>
        </w:rPr>
        <w:br/>
      </w:r>
      <w:r w:rsidR="009A4714" w:rsidRPr="00D73808">
        <w:rPr>
          <w:rFonts w:ascii="Times New Roman" w:hAnsi="Times New Roman" w:cs="Times New Roman"/>
          <w:sz w:val="28"/>
          <w:szCs w:val="28"/>
        </w:rPr>
        <w:t>(по направлениям расходования бюджетных средств)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7221F" w:rsidRDefault="0077221F" w:rsidP="0076080B">
      <w:pPr>
        <w:pStyle w:val="a3"/>
        <w:numPr>
          <w:ilvl w:val="0"/>
          <w:numId w:val="1"/>
        </w:numPr>
        <w:spacing w:after="0" w:line="360" w:lineRule="auto"/>
        <w:ind w:left="3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4B19">
        <w:rPr>
          <w:rFonts w:ascii="Times New Roman" w:hAnsi="Times New Roman" w:cs="Times New Roman"/>
          <w:sz w:val="28"/>
          <w:szCs w:val="28"/>
        </w:rPr>
        <w:t xml:space="preserve">Обеспечение доступным и комфортным жильем и коммунальными услугами граждан Российской Федерации» в части выделения единовременных субсидий федеральным государственным гражданским служащим </w:t>
      </w:r>
      <w:r>
        <w:rPr>
          <w:rFonts w:ascii="Times New Roman" w:hAnsi="Times New Roman" w:cs="Times New Roman"/>
          <w:sz w:val="28"/>
          <w:szCs w:val="28"/>
        </w:rPr>
        <w:t xml:space="preserve">центрального аппарата </w:t>
      </w:r>
      <w:r w:rsidRPr="008B4B19">
        <w:rPr>
          <w:rFonts w:ascii="Times New Roman" w:hAnsi="Times New Roman" w:cs="Times New Roman"/>
          <w:sz w:val="28"/>
          <w:szCs w:val="28"/>
        </w:rPr>
        <w:t xml:space="preserve">и территориальных органов </w:t>
      </w:r>
      <w:r>
        <w:rPr>
          <w:rFonts w:ascii="Times New Roman" w:hAnsi="Times New Roman" w:cs="Times New Roman"/>
          <w:sz w:val="28"/>
          <w:szCs w:val="28"/>
        </w:rPr>
        <w:t xml:space="preserve">Росстата </w:t>
      </w:r>
      <w:r w:rsidRPr="008B4B19">
        <w:rPr>
          <w:rFonts w:ascii="Times New Roman" w:hAnsi="Times New Roman" w:cs="Times New Roman"/>
          <w:sz w:val="28"/>
          <w:szCs w:val="28"/>
        </w:rPr>
        <w:t>на приобретение жилого помещения (члены жилищной комиссии)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A4714" w:rsidRPr="00381824" w:rsidRDefault="0077221F" w:rsidP="0076080B">
      <w:pPr>
        <w:pStyle w:val="a3"/>
        <w:numPr>
          <w:ilvl w:val="0"/>
          <w:numId w:val="1"/>
        </w:numPr>
        <w:spacing w:after="0" w:line="360" w:lineRule="auto"/>
        <w:ind w:left="34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21F">
        <w:rPr>
          <w:rFonts w:ascii="Times New Roman" w:hAnsi="Times New Roman" w:cs="Times New Roman"/>
          <w:sz w:val="28"/>
          <w:szCs w:val="28"/>
        </w:rPr>
        <w:t>П</w:t>
      </w:r>
      <w:r w:rsidR="009A4714" w:rsidRPr="0077221F">
        <w:rPr>
          <w:rFonts w:ascii="Times New Roman" w:hAnsi="Times New Roman" w:cs="Times New Roman"/>
          <w:sz w:val="28"/>
          <w:szCs w:val="28"/>
        </w:rPr>
        <w:t>одготовка предложений для внесения изменений</w:t>
      </w:r>
      <w:r w:rsidR="00B8368B">
        <w:rPr>
          <w:rFonts w:ascii="Times New Roman" w:hAnsi="Times New Roman" w:cs="Times New Roman"/>
          <w:sz w:val="28"/>
          <w:szCs w:val="28"/>
        </w:rPr>
        <w:t xml:space="preserve"> </w:t>
      </w:r>
      <w:r w:rsidR="00B8368B">
        <w:rPr>
          <w:rFonts w:ascii="Times New Roman" w:hAnsi="Times New Roman" w:cs="Times New Roman"/>
          <w:sz w:val="28"/>
          <w:szCs w:val="28"/>
        </w:rPr>
        <w:br/>
      </w:r>
      <w:r w:rsidR="009A4714" w:rsidRPr="0077221F">
        <w:rPr>
          <w:rFonts w:ascii="Times New Roman" w:hAnsi="Times New Roman" w:cs="Times New Roman"/>
          <w:sz w:val="28"/>
          <w:szCs w:val="28"/>
        </w:rPr>
        <w:t xml:space="preserve">в Государственную </w:t>
      </w:r>
      <w:hyperlink r:id="rId8" w:history="1">
        <w:r w:rsidR="009A4714" w:rsidRPr="0077221F">
          <w:rPr>
            <w:rFonts w:ascii="Times New Roman" w:hAnsi="Times New Roman" w:cs="Times New Roman"/>
            <w:sz w:val="28"/>
            <w:szCs w:val="28"/>
          </w:rPr>
          <w:t>программу</w:t>
        </w:r>
      </w:hyperlink>
      <w:r w:rsidR="009A4714" w:rsidRPr="0077221F">
        <w:rPr>
          <w:rFonts w:ascii="Times New Roman" w:hAnsi="Times New Roman" w:cs="Times New Roman"/>
          <w:sz w:val="28"/>
          <w:szCs w:val="28"/>
        </w:rPr>
        <w:t xml:space="preserve">, федеральные и ведомственные целевые программы, Федеральную адресную инвестиционную программу </w:t>
      </w:r>
      <w:r w:rsidR="002A2C96">
        <w:rPr>
          <w:rFonts w:ascii="Times New Roman" w:hAnsi="Times New Roman" w:cs="Times New Roman"/>
          <w:sz w:val="28"/>
          <w:szCs w:val="28"/>
        </w:rPr>
        <w:br/>
      </w:r>
      <w:r w:rsidR="009A4714" w:rsidRPr="0077221F">
        <w:rPr>
          <w:rFonts w:ascii="Times New Roman" w:hAnsi="Times New Roman" w:cs="Times New Roman"/>
          <w:sz w:val="28"/>
          <w:szCs w:val="28"/>
        </w:rPr>
        <w:t xml:space="preserve">по вопросам, закрепленным за </w:t>
      </w:r>
      <w:r w:rsidR="002A2C96" w:rsidRPr="002A2C96">
        <w:rPr>
          <w:rFonts w:ascii="Times New Roman" w:hAnsi="Times New Roman" w:cs="Times New Roman"/>
          <w:sz w:val="28"/>
          <w:szCs w:val="28"/>
        </w:rPr>
        <w:t>Управлением делами</w:t>
      </w:r>
      <w:r w:rsidR="00381824">
        <w:rPr>
          <w:rFonts w:ascii="Times New Roman" w:hAnsi="Times New Roman" w:cs="Times New Roman"/>
          <w:sz w:val="28"/>
          <w:szCs w:val="28"/>
        </w:rPr>
        <w:t>.</w:t>
      </w:r>
    </w:p>
    <w:p w:rsidR="009A4714" w:rsidRPr="00381824" w:rsidRDefault="00381824" w:rsidP="0076080B">
      <w:pPr>
        <w:pStyle w:val="a3"/>
        <w:numPr>
          <w:ilvl w:val="0"/>
          <w:numId w:val="1"/>
        </w:numPr>
        <w:spacing w:after="0" w:line="360" w:lineRule="auto"/>
        <w:ind w:left="34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82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</w:t>
      </w:r>
      <w:r w:rsidR="009A4714" w:rsidRPr="00381824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</w:t>
      </w:r>
      <w:r w:rsidR="002A2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вление деятельности, связанной </w:t>
      </w:r>
      <w:r w:rsidR="009A4714" w:rsidRPr="00381824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движением нефинансовых активов (учет, поступление, внутреннее перемещение, выбытие основных средств и контроль за их сохранностью)</w:t>
      </w:r>
      <w:r w:rsidRPr="0038182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81824" w:rsidRPr="002A2C96" w:rsidRDefault="00381824" w:rsidP="0076080B">
      <w:pPr>
        <w:pStyle w:val="a3"/>
        <w:numPr>
          <w:ilvl w:val="0"/>
          <w:numId w:val="1"/>
        </w:numPr>
        <w:spacing w:after="0" w:line="360" w:lineRule="auto"/>
        <w:ind w:left="34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2A2C96">
        <w:rPr>
          <w:rFonts w:ascii="Times New Roman" w:eastAsia="Times New Roman" w:hAnsi="Times New Roman" w:cs="Times New Roman"/>
          <w:sz w:val="28"/>
          <w:szCs w:val="28"/>
          <w:lang w:eastAsia="ru-RU"/>
        </w:rPr>
        <w:t>озбуждение и рассмотрение дел об административных правонарушениях (в соответствии с должностным регламентом)</w:t>
      </w:r>
      <w:r w:rsidR="00184624" w:rsidRPr="002A2C9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A2C96" w:rsidRDefault="002A2C96" w:rsidP="002A2C96">
      <w:pPr>
        <w:pStyle w:val="a3"/>
        <w:numPr>
          <w:ilvl w:val="0"/>
          <w:numId w:val="1"/>
        </w:numPr>
        <w:spacing w:after="0" w:line="360" w:lineRule="auto"/>
        <w:ind w:left="34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A2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существление контроля за соблюдением законодательства Российской Федерации о противодействии коррупции в части приема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A2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анализа сведений о доходах, расходах, об имуществе и обязательствах имущественного характера, представленных гражданскими служащими центрального аппарата Росстата, территориальных органов Росстат, работников подведомственных организаций, а также гражданами, претендующими на замещение должностей гражданской службы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A2C96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центральном аппарате и территориальных органах Росстата.</w:t>
      </w:r>
    </w:p>
    <w:p w:rsidR="00B8368B" w:rsidRDefault="00B8368B" w:rsidP="00B836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368B" w:rsidRDefault="00B8368B" w:rsidP="00B836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368B" w:rsidRDefault="00B8368B" w:rsidP="00B836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368B" w:rsidRDefault="00B8368B" w:rsidP="00B8368B">
      <w:pPr>
        <w:spacing w:after="0" w:line="240" w:lineRule="auto"/>
        <w:ind w:left="666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Комиссии</w:t>
      </w:r>
    </w:p>
    <w:p w:rsidR="00B8368B" w:rsidRPr="00B8368B" w:rsidRDefault="00B8368B" w:rsidP="00B8368B">
      <w:pPr>
        <w:spacing w:after="0" w:line="240" w:lineRule="auto"/>
        <w:ind w:left="666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И.Н. Шаповал</w:t>
      </w:r>
    </w:p>
    <w:sectPr w:rsidR="00B8368B" w:rsidRPr="00B8368B" w:rsidSect="0076080B">
      <w:type w:val="continuous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100F" w:rsidRDefault="002A100F" w:rsidP="00184624">
      <w:pPr>
        <w:spacing w:after="0" w:line="240" w:lineRule="auto"/>
      </w:pPr>
      <w:r>
        <w:separator/>
      </w:r>
    </w:p>
  </w:endnote>
  <w:endnote w:type="continuationSeparator" w:id="0">
    <w:p w:rsidR="002A100F" w:rsidRDefault="002A100F" w:rsidP="001846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100F" w:rsidRDefault="002A100F" w:rsidP="00184624">
      <w:pPr>
        <w:spacing w:after="0" w:line="240" w:lineRule="auto"/>
      </w:pPr>
      <w:r>
        <w:separator/>
      </w:r>
    </w:p>
  </w:footnote>
  <w:footnote w:type="continuationSeparator" w:id="0">
    <w:p w:rsidR="002A100F" w:rsidRDefault="002A100F" w:rsidP="001846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13307"/>
    <w:multiLevelType w:val="hybridMultilevel"/>
    <w:tmpl w:val="255C8AB4"/>
    <w:lvl w:ilvl="0" w:tplc="767291BA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 w15:restartNumberingAfterBreak="0">
    <w:nsid w:val="071150DB"/>
    <w:multiLevelType w:val="hybridMultilevel"/>
    <w:tmpl w:val="255C8AB4"/>
    <w:lvl w:ilvl="0" w:tplc="767291BA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 w15:restartNumberingAfterBreak="0">
    <w:nsid w:val="0EF7543E"/>
    <w:multiLevelType w:val="hybridMultilevel"/>
    <w:tmpl w:val="255C8AB4"/>
    <w:lvl w:ilvl="0" w:tplc="767291BA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A36"/>
    <w:rsid w:val="00012BCB"/>
    <w:rsid w:val="0005459F"/>
    <w:rsid w:val="00061BAA"/>
    <w:rsid w:val="00076EE3"/>
    <w:rsid w:val="000A2861"/>
    <w:rsid w:val="000A45A8"/>
    <w:rsid w:val="000E54C7"/>
    <w:rsid w:val="000E6A36"/>
    <w:rsid w:val="000F1AC7"/>
    <w:rsid w:val="00142791"/>
    <w:rsid w:val="00173FD8"/>
    <w:rsid w:val="0017728B"/>
    <w:rsid w:val="00184624"/>
    <w:rsid w:val="001A6199"/>
    <w:rsid w:val="00201AF1"/>
    <w:rsid w:val="0022472B"/>
    <w:rsid w:val="00232681"/>
    <w:rsid w:val="002A100F"/>
    <w:rsid w:val="002A2C96"/>
    <w:rsid w:val="00307BD3"/>
    <w:rsid w:val="00323013"/>
    <w:rsid w:val="003320D5"/>
    <w:rsid w:val="00336A71"/>
    <w:rsid w:val="00344DBC"/>
    <w:rsid w:val="00381824"/>
    <w:rsid w:val="003C1631"/>
    <w:rsid w:val="00415043"/>
    <w:rsid w:val="00450DD8"/>
    <w:rsid w:val="004E5107"/>
    <w:rsid w:val="00547BB1"/>
    <w:rsid w:val="00583517"/>
    <w:rsid w:val="00595C9D"/>
    <w:rsid w:val="005D03C8"/>
    <w:rsid w:val="005D0B82"/>
    <w:rsid w:val="005E43CC"/>
    <w:rsid w:val="005F1AB3"/>
    <w:rsid w:val="0064565E"/>
    <w:rsid w:val="00667350"/>
    <w:rsid w:val="006769E9"/>
    <w:rsid w:val="006A720E"/>
    <w:rsid w:val="00735B70"/>
    <w:rsid w:val="00747AF1"/>
    <w:rsid w:val="0076080B"/>
    <w:rsid w:val="0077221F"/>
    <w:rsid w:val="007A20BD"/>
    <w:rsid w:val="008369FD"/>
    <w:rsid w:val="008474A5"/>
    <w:rsid w:val="008E1444"/>
    <w:rsid w:val="0090704F"/>
    <w:rsid w:val="00926AF6"/>
    <w:rsid w:val="00942CF2"/>
    <w:rsid w:val="00953495"/>
    <w:rsid w:val="009A4714"/>
    <w:rsid w:val="009C67C8"/>
    <w:rsid w:val="009D3343"/>
    <w:rsid w:val="00A72FC8"/>
    <w:rsid w:val="00AD31C2"/>
    <w:rsid w:val="00AE08F8"/>
    <w:rsid w:val="00AF0B96"/>
    <w:rsid w:val="00B041A9"/>
    <w:rsid w:val="00B6713F"/>
    <w:rsid w:val="00B8368B"/>
    <w:rsid w:val="00B93C30"/>
    <w:rsid w:val="00BB4CD7"/>
    <w:rsid w:val="00BD381C"/>
    <w:rsid w:val="00C02E68"/>
    <w:rsid w:val="00C329AE"/>
    <w:rsid w:val="00C85326"/>
    <w:rsid w:val="00C8683C"/>
    <w:rsid w:val="00CB1D27"/>
    <w:rsid w:val="00CB7802"/>
    <w:rsid w:val="00CD5B7C"/>
    <w:rsid w:val="00D17BB6"/>
    <w:rsid w:val="00D73808"/>
    <w:rsid w:val="00DA2126"/>
    <w:rsid w:val="00DB3CEB"/>
    <w:rsid w:val="00E13197"/>
    <w:rsid w:val="00E33ADF"/>
    <w:rsid w:val="00EA6E88"/>
    <w:rsid w:val="00ED52DC"/>
    <w:rsid w:val="00FA406B"/>
    <w:rsid w:val="00FB6D21"/>
    <w:rsid w:val="00FC0E39"/>
    <w:rsid w:val="00FE3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3267D44"/>
  <w15:docId w15:val="{BE6C1DC4-64CF-4138-B130-B1FBEB72D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769E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A20B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846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84624"/>
  </w:style>
  <w:style w:type="paragraph" w:styleId="a6">
    <w:name w:val="footer"/>
    <w:basedOn w:val="a"/>
    <w:link w:val="a7"/>
    <w:uiPriority w:val="99"/>
    <w:unhideWhenUsed/>
    <w:rsid w:val="001846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84624"/>
  </w:style>
  <w:style w:type="paragraph" w:styleId="a8">
    <w:name w:val="Balloon Text"/>
    <w:basedOn w:val="a"/>
    <w:link w:val="a9"/>
    <w:uiPriority w:val="99"/>
    <w:semiHidden/>
    <w:unhideWhenUsed/>
    <w:rsid w:val="00BD38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D38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65B6F33137FC0AB5CDAB8609F7F89E7E24EF354A0D795F463DD4B1E296489D25B51941B0816496526BB59F47B0DC358B22430C9625898F8o8K2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9137AE-F783-4B95-AC0A-011814964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Татьяна Александровна</dc:creator>
  <cp:lastModifiedBy>Баранова Яна Валерьевна</cp:lastModifiedBy>
  <cp:revision>2</cp:revision>
  <cp:lastPrinted>2020-10-13T12:48:00Z</cp:lastPrinted>
  <dcterms:created xsi:type="dcterms:W3CDTF">2020-10-16T13:40:00Z</dcterms:created>
  <dcterms:modified xsi:type="dcterms:W3CDTF">2020-10-16T13:40:00Z</dcterms:modified>
</cp:coreProperties>
</file>